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5631A" w14:textId="77777777" w:rsidR="002869CA" w:rsidRPr="002869CA" w:rsidRDefault="002869CA" w:rsidP="002869CA">
      <w:pPr>
        <w:pStyle w:val="Default"/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6A6E5948" w14:textId="77777777" w:rsidR="002869CA" w:rsidRPr="002869CA" w:rsidRDefault="002869CA" w:rsidP="002869C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2"/>
          <w:szCs w:val="22"/>
        </w:rPr>
      </w:pPr>
      <w:r w:rsidRPr="002869CA">
        <w:rPr>
          <w:rFonts w:ascii="Verdana" w:hAnsi="Verdana" w:cs="Arial"/>
          <w:color w:val="000000"/>
          <w:sz w:val="22"/>
          <w:szCs w:val="22"/>
        </w:rPr>
        <w:t xml:space="preserve">Operator economic </w:t>
      </w:r>
    </w:p>
    <w:p w14:paraId="2663FDF1" w14:textId="77777777" w:rsidR="002869CA" w:rsidRPr="002869CA" w:rsidRDefault="002869CA" w:rsidP="002869C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2"/>
          <w:szCs w:val="22"/>
        </w:rPr>
      </w:pPr>
      <w:r w:rsidRPr="002869CA">
        <w:rPr>
          <w:rFonts w:ascii="Verdana" w:hAnsi="Verdana" w:cs="Arial"/>
          <w:color w:val="000000"/>
          <w:sz w:val="22"/>
          <w:szCs w:val="22"/>
        </w:rPr>
        <w:t xml:space="preserve">………………………….. </w:t>
      </w:r>
    </w:p>
    <w:p w14:paraId="6511D7C5" w14:textId="77777777" w:rsidR="002869CA" w:rsidRDefault="002869CA" w:rsidP="002869C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color w:val="000000"/>
          <w:sz w:val="22"/>
          <w:szCs w:val="22"/>
        </w:rPr>
      </w:pPr>
      <w:r w:rsidRPr="002869CA">
        <w:rPr>
          <w:rFonts w:ascii="Verdana" w:hAnsi="Verdana" w:cs="Arial"/>
          <w:i/>
          <w:iCs/>
          <w:color w:val="000000"/>
          <w:sz w:val="22"/>
          <w:szCs w:val="22"/>
        </w:rPr>
        <w:t xml:space="preserve">(denumirea / numele) </w:t>
      </w:r>
    </w:p>
    <w:p w14:paraId="7FDD226D" w14:textId="77777777" w:rsidR="002869CA" w:rsidRPr="002869CA" w:rsidRDefault="002869CA" w:rsidP="002869C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2"/>
          <w:szCs w:val="22"/>
        </w:rPr>
      </w:pPr>
    </w:p>
    <w:p w14:paraId="788F9CDF" w14:textId="617E9F3D" w:rsidR="002869CA" w:rsidRPr="002869CA" w:rsidRDefault="002869CA" w:rsidP="002869C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2"/>
          <w:szCs w:val="22"/>
        </w:rPr>
      </w:pPr>
      <w:r w:rsidRPr="002869CA">
        <w:rPr>
          <w:rFonts w:ascii="Verdana" w:hAnsi="Verdana" w:cs="Arial"/>
          <w:b/>
          <w:bCs/>
          <w:color w:val="000000"/>
          <w:sz w:val="22"/>
          <w:szCs w:val="22"/>
        </w:rPr>
        <w:t>FORMULAR DE OFERTA</w:t>
      </w:r>
    </w:p>
    <w:p w14:paraId="51AFD9E0" w14:textId="77777777" w:rsidR="002869CA" w:rsidRPr="002869CA" w:rsidRDefault="002869CA" w:rsidP="002869CA">
      <w:pPr>
        <w:pStyle w:val="Default"/>
        <w:spacing w:line="276" w:lineRule="auto"/>
        <w:jc w:val="both"/>
        <w:rPr>
          <w:rFonts w:ascii="Verdana" w:hAnsi="Verdana"/>
          <w:sz w:val="22"/>
          <w:szCs w:val="22"/>
        </w:rPr>
      </w:pPr>
      <w:r w:rsidRPr="002869CA">
        <w:rPr>
          <w:rFonts w:ascii="Verdana" w:hAnsi="Verdana"/>
          <w:sz w:val="22"/>
          <w:szCs w:val="22"/>
        </w:rPr>
        <w:t xml:space="preserve">Către: Banca de Investiții și Dezvoltare S:A: </w:t>
      </w:r>
    </w:p>
    <w:p w14:paraId="624643BC" w14:textId="77777777" w:rsidR="002869CA" w:rsidRPr="002869CA" w:rsidRDefault="002869CA" w:rsidP="002869CA">
      <w:pPr>
        <w:pStyle w:val="Default"/>
        <w:spacing w:line="276" w:lineRule="auto"/>
        <w:jc w:val="both"/>
        <w:rPr>
          <w:rFonts w:ascii="Verdana" w:hAnsi="Verdana"/>
          <w:sz w:val="22"/>
          <w:szCs w:val="22"/>
        </w:rPr>
      </w:pPr>
      <w:r w:rsidRPr="002869CA">
        <w:rPr>
          <w:rFonts w:ascii="Verdana" w:hAnsi="Verdana"/>
          <w:sz w:val="22"/>
          <w:szCs w:val="22"/>
        </w:rPr>
        <w:t xml:space="preserve">Str. Arhitect Ion Mincu nr. 3, Etaj 6, Sector 1, București </w:t>
      </w:r>
    </w:p>
    <w:p w14:paraId="400F2E34" w14:textId="77777777" w:rsidR="002869CA" w:rsidRDefault="002869CA" w:rsidP="002869C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2"/>
          <w:szCs w:val="22"/>
        </w:rPr>
      </w:pPr>
    </w:p>
    <w:p w14:paraId="0671F04F" w14:textId="77777777" w:rsidR="00570359" w:rsidRPr="00570359" w:rsidRDefault="00570359" w:rsidP="00570359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color w:val="000000"/>
          <w:sz w:val="22"/>
          <w:szCs w:val="22"/>
        </w:rPr>
      </w:pPr>
      <w:r w:rsidRPr="00570359">
        <w:rPr>
          <w:rFonts w:ascii="Verdana" w:hAnsi="Verdana" w:cs="Arial"/>
          <w:color w:val="000000"/>
          <w:sz w:val="22"/>
          <w:szCs w:val="22"/>
        </w:rPr>
        <w:t xml:space="preserve">Doamnelor/Domnilor, </w:t>
      </w:r>
    </w:p>
    <w:p w14:paraId="71D79865" w14:textId="77777777" w:rsidR="00570359" w:rsidRPr="00570359" w:rsidRDefault="00570359" w:rsidP="00570359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color w:val="000000"/>
          <w:sz w:val="22"/>
          <w:szCs w:val="22"/>
        </w:rPr>
      </w:pPr>
    </w:p>
    <w:p w14:paraId="12296D3D" w14:textId="0455716E" w:rsidR="000A2743" w:rsidRDefault="00570359" w:rsidP="000A274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Verdana" w:hAnsi="Verdana"/>
          <w:i/>
          <w:iCs/>
          <w:sz w:val="22"/>
          <w:szCs w:val="22"/>
        </w:rPr>
      </w:pPr>
      <w:r w:rsidRPr="000A2743">
        <w:rPr>
          <w:rFonts w:ascii="Verdana" w:hAnsi="Verdana" w:cs="Arial"/>
          <w:color w:val="000000"/>
          <w:sz w:val="22"/>
          <w:szCs w:val="22"/>
        </w:rPr>
        <w:t xml:space="preserve">Examinând documentaţia de atribuire, subsemnata/subsemnatul ........... , reprezentantă/reprezentant a/al societății  .................... , ne oferim ca, în conformitate cu prevederile şi cerinţele cuprinse în documentaţia mai sus menţionată, să închiriem .......... </w:t>
      </w:r>
      <w:r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(denumire şi adresă imobil</w:t>
      </w:r>
      <w:r w:rsid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 xml:space="preserve"> oferit spre închiriere</w:t>
      </w:r>
      <w:r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)</w:t>
      </w:r>
      <w:r w:rsidRPr="000A2743">
        <w:rPr>
          <w:rFonts w:ascii="Verdana" w:hAnsi="Verdana" w:cs="Arial"/>
          <w:color w:val="000000"/>
          <w:sz w:val="22"/>
          <w:szCs w:val="22"/>
        </w:rPr>
        <w:t xml:space="preserve">, </w:t>
      </w:r>
      <w:r w:rsidR="00C11396">
        <w:rPr>
          <w:rFonts w:ascii="Verdana" w:hAnsi="Verdana" w:cs="Arial"/>
          <w:color w:val="000000"/>
          <w:sz w:val="22"/>
          <w:szCs w:val="22"/>
        </w:rPr>
        <w:t xml:space="preserve">având o </w:t>
      </w:r>
      <w:r w:rsidR="000A2743" w:rsidRPr="000A2743">
        <w:rPr>
          <w:rFonts w:ascii="Verdana" w:hAnsi="Verdana"/>
          <w:sz w:val="22"/>
          <w:szCs w:val="22"/>
        </w:rPr>
        <w:t xml:space="preserve">suprafața totală de </w:t>
      </w:r>
      <w:r w:rsidR="000A2743">
        <w:rPr>
          <w:rFonts w:ascii="Verdana" w:hAnsi="Verdana"/>
          <w:sz w:val="22"/>
          <w:szCs w:val="22"/>
        </w:rPr>
        <w:t xml:space="preserve">........ </w:t>
      </w:r>
      <w:r w:rsidR="000A2743" w:rsidRPr="000A2743">
        <w:rPr>
          <w:rFonts w:ascii="Verdana" w:hAnsi="Verdana"/>
          <w:sz w:val="22"/>
          <w:szCs w:val="22"/>
        </w:rPr>
        <w:t xml:space="preserve">mp, pentru </w:t>
      </w:r>
      <w:r w:rsidR="000A2743">
        <w:rPr>
          <w:rFonts w:ascii="Verdana" w:hAnsi="Verdana"/>
          <w:sz w:val="22"/>
          <w:szCs w:val="22"/>
        </w:rPr>
        <w:t xml:space="preserve">o perioadă de ...... </w:t>
      </w:r>
      <w:r w:rsidR="000A2743" w:rsidRPr="000A2743">
        <w:rPr>
          <w:rFonts w:ascii="Verdana" w:hAnsi="Verdana"/>
          <w:sz w:val="22"/>
          <w:szCs w:val="22"/>
        </w:rPr>
        <w:t xml:space="preserve">reprezentând ...... </w:t>
      </w:r>
      <w:r w:rsidR="000A2743"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(se detaliază pe tipuri de cheltuieli</w:t>
      </w:r>
      <w:r w:rsidR="0000777F"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/um/lună</w:t>
      </w:r>
      <w:r w:rsidR="000A2743"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)</w:t>
      </w:r>
      <w:r w:rsidR="000A2743">
        <w:rPr>
          <w:rFonts w:ascii="Verdana" w:hAnsi="Verdana"/>
          <w:i/>
          <w:iCs/>
          <w:sz w:val="22"/>
          <w:szCs w:val="22"/>
        </w:rPr>
        <w:t>:</w:t>
      </w:r>
    </w:p>
    <w:p w14:paraId="0F7BF545" w14:textId="5902BC49" w:rsidR="000A2743" w:rsidRDefault="000A2743" w:rsidP="000A274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Chirie spațiu ......;</w:t>
      </w:r>
    </w:p>
    <w:p w14:paraId="2B21C5C1" w14:textId="3BE29218" w:rsidR="000A2743" w:rsidRDefault="000A2743" w:rsidP="000A274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Taxă de serviciu ...........;</w:t>
      </w:r>
    </w:p>
    <w:p w14:paraId="7341B2A3" w14:textId="641464C8" w:rsidR="000A2743" w:rsidRPr="00650CB3" w:rsidRDefault="000A2743" w:rsidP="00650CB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Chirie loc de parcare .....;</w:t>
      </w:r>
    </w:p>
    <w:p w14:paraId="0DEC1AA9" w14:textId="13C1BB87" w:rsidR="0046412A" w:rsidRPr="0046412A" w:rsidRDefault="00650CB3" w:rsidP="0046412A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A</w:t>
      </w:r>
      <w:r w:rsidR="001E511B">
        <w:rPr>
          <w:rFonts w:ascii="Verdana" w:hAnsi="Verdana"/>
          <w:i/>
          <w:iCs/>
          <w:sz w:val="22"/>
          <w:szCs w:val="22"/>
        </w:rPr>
        <w:t xml:space="preserve">lte costuri </w:t>
      </w:r>
      <w:r w:rsidR="00E476D6">
        <w:rPr>
          <w:rFonts w:ascii="Verdana" w:hAnsi="Verdana"/>
          <w:i/>
          <w:iCs/>
          <w:sz w:val="22"/>
          <w:szCs w:val="22"/>
        </w:rPr>
        <w:t>(</w:t>
      </w:r>
      <w:r w:rsidR="00E476D6"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 xml:space="preserve">se detaliază </w:t>
      </w:r>
      <w:r w:rsidR="00E476D6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 xml:space="preserve">orice alte </w:t>
      </w:r>
      <w:r w:rsidR="00C85558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costuri/taxe/tarife care intră în calculul chiriei)</w:t>
      </w:r>
    </w:p>
    <w:p w14:paraId="05158CB7" w14:textId="04867F64" w:rsidR="00D70BB1" w:rsidRDefault="00D70BB1" w:rsidP="00023C67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both"/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</w:pPr>
      <w:r w:rsidRPr="00023C67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 xml:space="preserve">Ofertantul va preciza în cadrul acestei secțiuni </w:t>
      </w:r>
      <w:r w:rsidR="00023C67" w:rsidRPr="00023C67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 xml:space="preserve">orice costuri sau ajustări ale costurilor care pot apărea pe durata derulării contractului de închiriere </w:t>
      </w:r>
      <w:r w:rsidR="00023C67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 xml:space="preserve"> precum și </w:t>
      </w:r>
      <w:r w:rsidR="00023C67" w:rsidRPr="00023C67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tipul si valoarea garanțiilor și asigurărilor solicitate</w:t>
      </w:r>
      <w:r w:rsidR="00023C67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.</w:t>
      </w:r>
    </w:p>
    <w:p w14:paraId="60006811" w14:textId="768885B0" w:rsidR="00023C67" w:rsidRPr="00023C67" w:rsidRDefault="00023C67" w:rsidP="00023C67">
      <w:pPr>
        <w:pStyle w:val="NormalWeb"/>
        <w:shd w:val="clear" w:color="auto" w:fill="FFFFFF" w:themeFill="background1"/>
        <w:spacing w:before="0" w:beforeAutospacing="0" w:after="120" w:afterAutospacing="0" w:line="276" w:lineRule="auto"/>
        <w:jc w:val="both"/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</w:pPr>
      <w:r w:rsidRPr="00023C67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Prețurile se exprimă atât în lei fără TVA, cât și în euro fără TVA</w:t>
      </w:r>
    </w:p>
    <w:p w14:paraId="5527C1A1" w14:textId="6759D736" w:rsidR="00570359" w:rsidRPr="00570359" w:rsidRDefault="00570359" w:rsidP="000A274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Verdana" w:hAnsi="Verdana" w:cs="Arial"/>
          <w:color w:val="000000"/>
          <w:sz w:val="22"/>
          <w:szCs w:val="22"/>
        </w:rPr>
      </w:pPr>
      <w:r w:rsidRPr="00570359">
        <w:rPr>
          <w:rFonts w:ascii="Verdana" w:hAnsi="Verdana" w:cs="Arial"/>
          <w:color w:val="000000"/>
          <w:sz w:val="22"/>
          <w:szCs w:val="22"/>
        </w:rPr>
        <w:t xml:space="preserve">Ne angajăm ca, în cazul în care oferta noastră este stabilită </w:t>
      </w:r>
      <w:r w:rsidR="00650CB3" w:rsidRPr="00570359">
        <w:rPr>
          <w:rFonts w:ascii="Verdana" w:hAnsi="Verdana" w:cs="Arial"/>
          <w:color w:val="000000"/>
          <w:sz w:val="22"/>
          <w:szCs w:val="22"/>
        </w:rPr>
        <w:t>câștigătoare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, să închiriem imobilul la data precizată. </w:t>
      </w:r>
    </w:p>
    <w:p w14:paraId="713C30E0" w14:textId="0B336AA9" w:rsidR="00570359" w:rsidRDefault="00570359" w:rsidP="000A274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Verdana" w:hAnsi="Verdana" w:cs="Arial"/>
          <w:color w:val="000000"/>
          <w:sz w:val="22"/>
          <w:szCs w:val="22"/>
        </w:rPr>
      </w:pPr>
      <w:r w:rsidRPr="00570359">
        <w:rPr>
          <w:rFonts w:ascii="Verdana" w:hAnsi="Verdana" w:cs="Arial"/>
          <w:color w:val="000000"/>
          <w:sz w:val="22"/>
          <w:szCs w:val="22"/>
        </w:rPr>
        <w:t xml:space="preserve">Ne angajăm să </w:t>
      </w:r>
      <w:r w:rsidR="00650CB3" w:rsidRPr="00570359">
        <w:rPr>
          <w:rFonts w:ascii="Verdana" w:hAnsi="Verdana" w:cs="Arial"/>
          <w:color w:val="000000"/>
          <w:sz w:val="22"/>
          <w:szCs w:val="22"/>
        </w:rPr>
        <w:t>menținem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 această ofertă valabilă </w:t>
      </w:r>
      <w:r w:rsidR="009858A2" w:rsidRPr="00023C67">
        <w:rPr>
          <w:rFonts w:ascii="Verdana" w:hAnsi="Verdana" w:cs="Arial"/>
          <w:color w:val="000000"/>
          <w:sz w:val="22"/>
          <w:szCs w:val="22"/>
        </w:rPr>
        <w:t>6</w:t>
      </w:r>
      <w:r w:rsidR="000B42E9" w:rsidRPr="00023C67">
        <w:rPr>
          <w:rFonts w:ascii="Verdana" w:hAnsi="Verdana" w:cs="Arial"/>
          <w:color w:val="000000"/>
          <w:sz w:val="22"/>
          <w:szCs w:val="22"/>
        </w:rPr>
        <w:t>0</w:t>
      </w:r>
      <w:r w:rsidR="000A2743">
        <w:rPr>
          <w:rFonts w:ascii="Verdana" w:hAnsi="Verdana" w:cs="Arial"/>
          <w:color w:val="000000"/>
          <w:sz w:val="22"/>
          <w:szCs w:val="22"/>
        </w:rPr>
        <w:t xml:space="preserve"> de zile de la data de </w:t>
      </w:r>
      <w:r w:rsidR="00495FAD">
        <w:rPr>
          <w:rFonts w:ascii="Verdana" w:hAnsi="Verdana" w:cs="Arial"/>
          <w:color w:val="000000"/>
          <w:sz w:val="22"/>
          <w:szCs w:val="22"/>
        </w:rPr>
        <w:t>20 septembrie 2024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 </w:t>
      </w:r>
      <w:r w:rsidR="00C41CBB">
        <w:rPr>
          <w:rFonts w:ascii="Verdana" w:hAnsi="Verdana" w:cs="Arial"/>
          <w:color w:val="000000"/>
          <w:sz w:val="22"/>
          <w:szCs w:val="22"/>
        </w:rPr>
        <w:t xml:space="preserve">și 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va rămâne obligatorie pentru noi </w:t>
      </w:r>
      <w:r w:rsidR="00650CB3" w:rsidRPr="00570359">
        <w:rPr>
          <w:rFonts w:ascii="Verdana" w:hAnsi="Verdana" w:cs="Arial"/>
          <w:color w:val="000000"/>
          <w:sz w:val="22"/>
          <w:szCs w:val="22"/>
        </w:rPr>
        <w:t>și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 poate fi acceptată oricând înainte de expirarea perioadei de valabilitate. </w:t>
      </w:r>
    </w:p>
    <w:p w14:paraId="20385FA3" w14:textId="5EBCDCF8" w:rsidR="000A2743" w:rsidRPr="002869CA" w:rsidRDefault="000A2743" w:rsidP="000A274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Verdana" w:hAnsi="Verdana"/>
          <w:sz w:val="22"/>
          <w:szCs w:val="22"/>
        </w:rPr>
      </w:pPr>
      <w:r w:rsidRPr="002869CA">
        <w:rPr>
          <w:rFonts w:ascii="Verdana" w:hAnsi="Verdana"/>
          <w:sz w:val="22"/>
          <w:szCs w:val="22"/>
        </w:rPr>
        <w:t xml:space="preserve">Înțelegem că dumneavoastră nu sunteți obligați să acceptați oferta cu cel mai scăzut preț sau oricare dintre ofertele pe care le primiți. </w:t>
      </w:r>
    </w:p>
    <w:p w14:paraId="2D2BF717" w14:textId="437B950A" w:rsidR="00570359" w:rsidRPr="00570359" w:rsidRDefault="00570359" w:rsidP="000A274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Verdana" w:hAnsi="Verdana" w:cs="Arial"/>
          <w:color w:val="000000"/>
          <w:sz w:val="22"/>
          <w:szCs w:val="22"/>
        </w:rPr>
      </w:pPr>
      <w:r w:rsidRPr="00570359">
        <w:rPr>
          <w:rFonts w:ascii="Verdana" w:hAnsi="Verdana" w:cs="Arial"/>
          <w:color w:val="000000"/>
          <w:sz w:val="22"/>
          <w:szCs w:val="22"/>
        </w:rPr>
        <w:t xml:space="preserve">Până la încheierea </w:t>
      </w:r>
      <w:r w:rsidR="00650CB3" w:rsidRPr="00570359">
        <w:rPr>
          <w:rFonts w:ascii="Verdana" w:hAnsi="Verdana" w:cs="Arial"/>
          <w:color w:val="000000"/>
          <w:sz w:val="22"/>
          <w:szCs w:val="22"/>
        </w:rPr>
        <w:t>și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 semnarea contractului această ofertă, împreună cu comunicarea transmisă de dumneavoastră, prin care oferta noastră este stabilită </w:t>
      </w:r>
      <w:r w:rsidR="001B6ADA" w:rsidRPr="00570359">
        <w:rPr>
          <w:rFonts w:ascii="Verdana" w:hAnsi="Verdana" w:cs="Arial"/>
          <w:color w:val="000000"/>
          <w:sz w:val="22"/>
          <w:szCs w:val="22"/>
        </w:rPr>
        <w:t>câștigătoare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, vor constitui un contract angajant între noi. </w:t>
      </w:r>
    </w:p>
    <w:p w14:paraId="764E8706" w14:textId="77777777" w:rsidR="000A2743" w:rsidRDefault="000A2743" w:rsidP="00570359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0AB2EE9F" w14:textId="5F024CF0" w:rsidR="00570359" w:rsidRPr="00462D11" w:rsidRDefault="00570359" w:rsidP="00570359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</w:pPr>
      <w:r w:rsidRPr="00570359">
        <w:rPr>
          <w:rFonts w:ascii="Verdana" w:hAnsi="Verdana" w:cs="Arial"/>
          <w:color w:val="000000"/>
          <w:sz w:val="22"/>
          <w:szCs w:val="22"/>
        </w:rPr>
        <w:t xml:space="preserve">Data : </w:t>
      </w:r>
      <w:r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 xml:space="preserve">[ZZ.LL.AAAA] </w:t>
      </w:r>
    </w:p>
    <w:p w14:paraId="0D790542" w14:textId="77777777" w:rsidR="00570359" w:rsidRPr="00570359" w:rsidRDefault="00570359" w:rsidP="00570359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color w:val="000000"/>
          <w:sz w:val="22"/>
          <w:szCs w:val="22"/>
        </w:rPr>
      </w:pPr>
      <w:r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(numele în clar)</w:t>
      </w:r>
      <w:r w:rsidRPr="00570359">
        <w:rPr>
          <w:rFonts w:ascii="Verdana" w:hAnsi="Verdana" w:cs="Arial"/>
          <w:i/>
          <w:iCs/>
          <w:color w:val="000000"/>
          <w:sz w:val="22"/>
          <w:szCs w:val="22"/>
        </w:rPr>
        <w:t xml:space="preserve"> 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____________________, </w:t>
      </w:r>
      <w:r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(semnătura)</w:t>
      </w:r>
      <w:r w:rsidRPr="00570359">
        <w:rPr>
          <w:rFonts w:ascii="Verdana" w:hAnsi="Verdana" w:cs="Arial"/>
          <w:color w:val="000000"/>
          <w:sz w:val="22"/>
          <w:szCs w:val="22"/>
        </w:rPr>
        <w:t xml:space="preserve">, în calitate de _____________, legal autorizat să semnez oferta pentru si în numele ____________________________________. </w:t>
      </w:r>
    </w:p>
    <w:p w14:paraId="11903C41" w14:textId="141B6AF8" w:rsidR="000A2743" w:rsidRPr="002869CA" w:rsidRDefault="00570359" w:rsidP="000A2743">
      <w:pPr>
        <w:pStyle w:val="Default"/>
        <w:spacing w:line="276" w:lineRule="auto"/>
        <w:jc w:val="both"/>
        <w:rPr>
          <w:rFonts w:ascii="Verdana" w:hAnsi="Verdana"/>
          <w:sz w:val="22"/>
          <w:szCs w:val="22"/>
        </w:rPr>
      </w:pPr>
      <w:r w:rsidRPr="00462D11">
        <w:rPr>
          <w:rFonts w:ascii="Verdana" w:hAnsi="Verdana" w:cs="Arial"/>
          <w:i/>
          <w:iCs/>
          <w:color w:val="4C94D8" w:themeColor="text2" w:themeTint="80"/>
          <w:sz w:val="22"/>
          <w:szCs w:val="22"/>
        </w:rPr>
        <w:t>(denumire/nume operator economic)</w:t>
      </w:r>
      <w:r w:rsidRPr="00570359">
        <w:rPr>
          <w:rFonts w:ascii="Verdana" w:hAnsi="Verdana" w:cs="Arial"/>
          <w:i/>
          <w:iCs/>
          <w:sz w:val="22"/>
          <w:szCs w:val="22"/>
        </w:rPr>
        <w:t xml:space="preserve"> </w:t>
      </w:r>
    </w:p>
    <w:sectPr w:rsidR="000A2743" w:rsidRPr="002869CA" w:rsidSect="008879AA">
      <w:headerReference w:type="even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2E24C" w14:textId="77777777" w:rsidR="00255730" w:rsidRDefault="00255730" w:rsidP="000A2743">
      <w:pPr>
        <w:spacing w:after="0" w:line="240" w:lineRule="auto"/>
      </w:pPr>
      <w:r>
        <w:separator/>
      </w:r>
    </w:p>
  </w:endnote>
  <w:endnote w:type="continuationSeparator" w:id="0">
    <w:p w14:paraId="03717096" w14:textId="77777777" w:rsidR="00255730" w:rsidRDefault="00255730" w:rsidP="000A2743">
      <w:pPr>
        <w:spacing w:after="0" w:line="240" w:lineRule="auto"/>
      </w:pPr>
      <w:r>
        <w:continuationSeparator/>
      </w:r>
    </w:p>
  </w:endnote>
  <w:endnote w:type="continuationNotice" w:id="1">
    <w:p w14:paraId="31012071" w14:textId="77777777" w:rsidR="00255730" w:rsidRDefault="002557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44FC8" w14:textId="77777777" w:rsidR="00255730" w:rsidRDefault="00255730" w:rsidP="000A2743">
      <w:pPr>
        <w:spacing w:after="0" w:line="240" w:lineRule="auto"/>
      </w:pPr>
      <w:r>
        <w:separator/>
      </w:r>
    </w:p>
  </w:footnote>
  <w:footnote w:type="continuationSeparator" w:id="0">
    <w:p w14:paraId="502128A0" w14:textId="77777777" w:rsidR="00255730" w:rsidRDefault="00255730" w:rsidP="000A2743">
      <w:pPr>
        <w:spacing w:after="0" w:line="240" w:lineRule="auto"/>
      </w:pPr>
      <w:r>
        <w:continuationSeparator/>
      </w:r>
    </w:p>
  </w:footnote>
  <w:footnote w:type="continuationNotice" w:id="1">
    <w:p w14:paraId="2D634E29" w14:textId="77777777" w:rsidR="00255730" w:rsidRDefault="002557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7EB2B" w14:textId="4CB2423D" w:rsidR="000A2743" w:rsidRDefault="000A2743">
    <w:pPr>
      <w:pStyle w:val="Ante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DA3F6CC" wp14:editId="76D03E5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24305" cy="370205"/>
              <wp:effectExtent l="0" t="0" r="0" b="10795"/>
              <wp:wrapNone/>
              <wp:docPr id="901268162" name="Text Box 2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30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61D019" w14:textId="0E792494" w:rsidR="000A2743" w:rsidRPr="000A2743" w:rsidRDefault="000A2743" w:rsidP="000A27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A27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A3F6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DISTRIBUIRE LIMITATA" style="position:absolute;margin-left:60.95pt;margin-top:0;width:112.15pt;height:29.1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" filled="f" stroked="f">
              <v:textbox style="mso-fit-shape-to-text:t" inset="0,15pt,20pt,0">
                <w:txbxContent>
                  <w:p w14:paraId="4761D019" w14:textId="0E792494" w:rsidR="000A2743" w:rsidRPr="000A2743" w:rsidRDefault="000A2743" w:rsidP="000A27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A27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3F56B" w14:textId="55B6B97C" w:rsidR="000A2743" w:rsidRDefault="000A2743">
    <w:pPr>
      <w:pStyle w:val="Ante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F6BB1D" wp14:editId="067C442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24305" cy="370205"/>
              <wp:effectExtent l="0" t="0" r="0" b="10795"/>
              <wp:wrapNone/>
              <wp:docPr id="855989546" name="Text Box 1" descr="DISTRIBUIRE LIMITA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30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89E5E5" w14:textId="4F453C8F" w:rsidR="000A2743" w:rsidRPr="000A2743" w:rsidRDefault="000A2743" w:rsidP="000A27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A27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DISTRIBUIRE LIMITATA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F6BB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DISTRIBUIRE LIMITATA" style="position:absolute;margin-left:60.95pt;margin-top:0;width:112.15pt;height:29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" filled="f" stroked="f">
              <v:textbox style="mso-fit-shape-to-text:t" inset="0,15pt,20pt,0">
                <w:txbxContent>
                  <w:p w14:paraId="1289E5E5" w14:textId="4F453C8F" w:rsidR="000A2743" w:rsidRPr="000A2743" w:rsidRDefault="000A2743" w:rsidP="000A27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A27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DISTRIBUIRE LIMITATA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D5BC5"/>
    <w:multiLevelType w:val="hybridMultilevel"/>
    <w:tmpl w:val="D8D0424A"/>
    <w:lvl w:ilvl="0" w:tplc="1506E31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455E3"/>
    <w:multiLevelType w:val="hybridMultilevel"/>
    <w:tmpl w:val="A7D070A4"/>
    <w:lvl w:ilvl="0" w:tplc="BE2AE806">
      <w:start w:val="1"/>
      <w:numFmt w:val="decimal"/>
      <w:lvlText w:val="%1."/>
      <w:lvlJc w:val="left"/>
      <w:pPr>
        <w:ind w:left="370" w:hanging="370"/>
      </w:pPr>
      <w:rPr>
        <w:rFonts w:ascii="Verdana" w:eastAsiaTheme="minorHAnsi" w:hAnsi="Verdana" w:cs="Arial"/>
        <w:b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43C5F"/>
    <w:multiLevelType w:val="hybridMultilevel"/>
    <w:tmpl w:val="B67064AA"/>
    <w:lvl w:ilvl="0" w:tplc="93D4A0B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085155">
    <w:abstractNumId w:val="1"/>
  </w:num>
  <w:num w:numId="2" w16cid:durableId="788553821">
    <w:abstractNumId w:val="0"/>
  </w:num>
  <w:num w:numId="3" w16cid:durableId="34083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CA"/>
    <w:rsid w:val="0000777F"/>
    <w:rsid w:val="00023C67"/>
    <w:rsid w:val="00036194"/>
    <w:rsid w:val="00067B76"/>
    <w:rsid w:val="0008281A"/>
    <w:rsid w:val="000A2743"/>
    <w:rsid w:val="000B42E9"/>
    <w:rsid w:val="0014665B"/>
    <w:rsid w:val="001631E5"/>
    <w:rsid w:val="001B6ADA"/>
    <w:rsid w:val="001E511B"/>
    <w:rsid w:val="002251BF"/>
    <w:rsid w:val="00255730"/>
    <w:rsid w:val="002869CA"/>
    <w:rsid w:val="002F218E"/>
    <w:rsid w:val="003A3D42"/>
    <w:rsid w:val="00462D11"/>
    <w:rsid w:val="0046412A"/>
    <w:rsid w:val="00495FAD"/>
    <w:rsid w:val="005141F0"/>
    <w:rsid w:val="00560C16"/>
    <w:rsid w:val="00570359"/>
    <w:rsid w:val="005C3E1E"/>
    <w:rsid w:val="00650CB3"/>
    <w:rsid w:val="006C3C44"/>
    <w:rsid w:val="00814C7D"/>
    <w:rsid w:val="00862A8C"/>
    <w:rsid w:val="00882094"/>
    <w:rsid w:val="008879AA"/>
    <w:rsid w:val="00963175"/>
    <w:rsid w:val="00970C42"/>
    <w:rsid w:val="009858A2"/>
    <w:rsid w:val="009B0E19"/>
    <w:rsid w:val="00A25CEB"/>
    <w:rsid w:val="00AC721C"/>
    <w:rsid w:val="00AF6F2E"/>
    <w:rsid w:val="00B15B95"/>
    <w:rsid w:val="00B3084F"/>
    <w:rsid w:val="00B75677"/>
    <w:rsid w:val="00BA73FD"/>
    <w:rsid w:val="00C11396"/>
    <w:rsid w:val="00C22BA9"/>
    <w:rsid w:val="00C41CBB"/>
    <w:rsid w:val="00C85558"/>
    <w:rsid w:val="00CB30EE"/>
    <w:rsid w:val="00CE0421"/>
    <w:rsid w:val="00D20FA6"/>
    <w:rsid w:val="00D47546"/>
    <w:rsid w:val="00D61134"/>
    <w:rsid w:val="00D70BB1"/>
    <w:rsid w:val="00DC1CBD"/>
    <w:rsid w:val="00E476D6"/>
    <w:rsid w:val="00E57FCB"/>
    <w:rsid w:val="00E7105E"/>
    <w:rsid w:val="00E72214"/>
    <w:rsid w:val="00E824D7"/>
    <w:rsid w:val="00FB0AC3"/>
    <w:rsid w:val="00FF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8519F1"/>
  <w15:chartTrackingRefBased/>
  <w15:docId w15:val="{5B17DAAE-A86C-4D8E-9630-84024020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2869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869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869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2869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2869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2869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2869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2869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2869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2869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869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869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2869CA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2869CA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2869CA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2869CA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2869CA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2869CA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2869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2869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2869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2869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2869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2869CA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2869C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2869C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2869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2869CA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2869C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869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character" w:styleId="Hyperlink">
    <w:name w:val="Hyperlink"/>
    <w:basedOn w:val="Fontdeparagrafimplicit"/>
    <w:uiPriority w:val="99"/>
    <w:unhideWhenUsed/>
    <w:rsid w:val="002869CA"/>
    <w:rPr>
      <w:color w:val="467886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2869CA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0A27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A2743"/>
  </w:style>
  <w:style w:type="paragraph" w:styleId="Subsol">
    <w:name w:val="footer"/>
    <w:basedOn w:val="Normal"/>
    <w:link w:val="SubsolCaracter"/>
    <w:uiPriority w:val="99"/>
    <w:unhideWhenUsed/>
    <w:rsid w:val="0003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36194"/>
  </w:style>
  <w:style w:type="paragraph" w:styleId="Revizuire">
    <w:name w:val="Revision"/>
    <w:hidden/>
    <w:uiPriority w:val="99"/>
    <w:semiHidden/>
    <w:rsid w:val="00E476D6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650CB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650CB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650CB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50CB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50CB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023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6" ma:contentTypeDescription="Create a new document." ma:contentTypeScope="" ma:versionID="1b6f49c75338059cafbd56d5b6beb07d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61d61712efc8230db29641e37a6fa8cc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NQ3C64U5V34Z-474457643-31255</_dlc_DocId>
    <_dlc_DocIdUrl xmlns="72885e76-b213-453c-ac29-ed72a1ef04da">
      <Url>https://bidromania.sharepoint.com/sites/FileServer/_layouts/15/DocIdRedir.aspx?ID=NQ3C64U5V34Z-474457643-31255</Url>
      <Description>NQ3C64U5V34Z-474457643-31255</Description>
    </_dlc_DocIdUrl>
  </documentManagement>
</p:properties>
</file>

<file path=customXml/itemProps1.xml><?xml version="1.0" encoding="utf-8"?>
<ds:datastoreItem xmlns:ds="http://schemas.openxmlformats.org/officeDocument/2006/customXml" ds:itemID="{125F9B22-D6EE-4FD7-AC34-14C2F8BA5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885e76-b213-453c-ac29-ed72a1ef04da"/>
    <ds:schemaRef ds:uri="eb56d681-2112-41d0-b29b-c3ff6439103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C54E76-5190-4184-9681-D4F6B20740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47D26-C290-447E-AC01-1CC04F76B76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0D33871-DA76-4968-93B2-C2215D5B7352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eb56d681-2112-41d0-b29b-c3ff64391035"/>
    <ds:schemaRef ds:uri="72885e76-b213-453c-ac29-ed72a1ef04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Serbanescu</dc:creator>
  <cp:keywords/>
  <dc:description/>
  <cp:lastModifiedBy>Cristina Serbanescu</cp:lastModifiedBy>
  <cp:revision>4</cp:revision>
  <dcterms:created xsi:type="dcterms:W3CDTF">2024-09-04T14:19:00Z</dcterms:created>
  <dcterms:modified xsi:type="dcterms:W3CDTF">2024-09-06T07:23:00Z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33055d2a,35b842c2,36db8f3e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DISTRIBUIRE LIMITATA</vt:lpwstr>
  </property>
  <property fmtid="{D5CDD505-2E9C-101B-9397-08002B2CF9AE}" pid="5" name="MSIP_Label_8899f84d-8554-4534-9e08-d6358d46d318_Enabled">
    <vt:lpwstr>true</vt:lpwstr>
  </property>
  <property fmtid="{D5CDD505-2E9C-101B-9397-08002B2CF9AE}" pid="6" name="MSIP_Label_8899f84d-8554-4534-9e08-d6358d46d318_SetDate">
    <vt:lpwstr>2024-05-28T14:30:31Z</vt:lpwstr>
  </property>
  <property fmtid="{D5CDD505-2E9C-101B-9397-08002B2CF9AE}" pid="7" name="MSIP_Label_8899f84d-8554-4534-9e08-d6358d46d318_Method">
    <vt:lpwstr>Privileged</vt:lpwstr>
  </property>
  <property fmtid="{D5CDD505-2E9C-101B-9397-08002B2CF9AE}" pid="8" name="MSIP_Label_8899f84d-8554-4534-9e08-d6358d46d318_Name">
    <vt:lpwstr>DISTRIBUIRE LIMITATA</vt:lpwstr>
  </property>
  <property fmtid="{D5CDD505-2E9C-101B-9397-08002B2CF9AE}" pid="9" name="MSIP_Label_8899f84d-8554-4534-9e08-d6358d46d318_SiteId">
    <vt:lpwstr>7dada173-7cf7-437c-bdd2-9d02ad8dccd6</vt:lpwstr>
  </property>
  <property fmtid="{D5CDD505-2E9C-101B-9397-08002B2CF9AE}" pid="10" name="MSIP_Label_8899f84d-8554-4534-9e08-d6358d46d318_ActionId">
    <vt:lpwstr>848360eb-a5f4-44c2-b983-b8612baf76fb</vt:lpwstr>
  </property>
  <property fmtid="{D5CDD505-2E9C-101B-9397-08002B2CF9AE}" pid="11" name="MSIP_Label_8899f84d-8554-4534-9e08-d6358d46d318_ContentBits">
    <vt:lpwstr>1</vt:lpwstr>
  </property>
  <property fmtid="{D5CDD505-2E9C-101B-9397-08002B2CF9AE}" pid="12" name="ContentTypeId">
    <vt:lpwstr>0x010100CAD7342DE6F68D44A52392EB453E97C0</vt:lpwstr>
  </property>
  <property fmtid="{D5CDD505-2E9C-101B-9397-08002B2CF9AE}" pid="13" name="_dlc_DocIdItemGuid">
    <vt:lpwstr>5e6280dc-5585-4513-948e-9ee187730dbc</vt:lpwstr>
  </property>
  <property fmtid="{D5CDD505-2E9C-101B-9397-08002B2CF9AE}" pid="14" name="MediaServiceImageTags">
    <vt:lpwstr/>
  </property>
</Properties>
</file>